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25" w:rsidRPr="0088144E" w:rsidRDefault="00A91825" w:rsidP="00A9182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pt-BR"/>
        </w:rPr>
        <w:t>CHỈ TIÊU, TIÊU CHUẨN TUYỂN 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  <w:lang w:val="pt-BR"/>
        </w:rPr>
        <w:t>ỤNG VIÊN CHỨC NĂM 2020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"/>
        <w:gridCol w:w="2305"/>
        <w:gridCol w:w="5927"/>
        <w:gridCol w:w="749"/>
      </w:tblGrid>
      <w:tr w:rsidR="00A91825" w:rsidRPr="0088144E" w:rsidTr="00047871">
        <w:tc>
          <w:tcPr>
            <w:tcW w:w="307" w:type="pct"/>
            <w:vAlign w:val="center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4E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05" w:type="pct"/>
            <w:vAlign w:val="center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4E">
              <w:rPr>
                <w:rFonts w:ascii="Times New Roman" w:hAnsi="Times New Roman" w:cs="Times New Roman"/>
                <w:b/>
                <w:sz w:val="20"/>
                <w:szCs w:val="20"/>
              </w:rPr>
              <w:t>Vị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trí </w:t>
            </w:r>
            <w:r w:rsidRPr="0088144E">
              <w:rPr>
                <w:rFonts w:ascii="Times New Roman" w:hAnsi="Times New Roman" w:cs="Times New Roman"/>
                <w:b/>
                <w:sz w:val="20"/>
                <w:szCs w:val="20"/>
              </w:rPr>
              <w:t>tuyển dụng</w:t>
            </w:r>
          </w:p>
        </w:tc>
        <w:tc>
          <w:tcPr>
            <w:tcW w:w="3096" w:type="pct"/>
            <w:vAlign w:val="center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E">
              <w:rPr>
                <w:rFonts w:ascii="Times New Roman" w:hAnsi="Times New Roman" w:cs="Times New Roman"/>
                <w:b/>
                <w:sz w:val="24"/>
                <w:szCs w:val="24"/>
              </w:rPr>
              <w:t>Tiêu chuẩn tuyển dụng</w:t>
            </w:r>
          </w:p>
        </w:tc>
        <w:tc>
          <w:tcPr>
            <w:tcW w:w="392" w:type="pct"/>
            <w:vAlign w:val="center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Số lượng </w:t>
            </w:r>
          </w:p>
        </w:tc>
      </w:tr>
      <w:tr w:rsidR="00A91825" w:rsidRPr="0088144E" w:rsidTr="00047871">
        <w:trPr>
          <w:trHeight w:val="1115"/>
        </w:trPr>
        <w:tc>
          <w:tcPr>
            <w:tcW w:w="307" w:type="pct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05" w:type="pct"/>
          </w:tcPr>
          <w:p w:rsidR="00A91825" w:rsidRPr="0088144E" w:rsidRDefault="00A91825" w:rsidP="0004787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814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Biên tập viên</w:t>
            </w:r>
          </w:p>
          <w:p w:rsidR="00A91825" w:rsidRPr="0088144E" w:rsidRDefault="00A91825" w:rsidP="00047871">
            <w:pPr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88144E">
              <w:rPr>
                <w:rFonts w:ascii="Times New Roman" w:hAnsi="Times New Roman" w:cs="Times New Roman"/>
                <w:i/>
                <w:lang w:val="nl-NL"/>
              </w:rPr>
              <w:t>(</w:t>
            </w:r>
            <w:bookmarkStart w:id="1" w:name="OLE_LINK1"/>
            <w:bookmarkStart w:id="2" w:name="OLE_LINK2"/>
            <w:r w:rsidRPr="0088144E">
              <w:rPr>
                <w:rFonts w:ascii="Times New Roman" w:hAnsi="Times New Roman" w:cs="Times New Roman"/>
                <w:i/>
                <w:lang w:val="nl-NL"/>
              </w:rPr>
              <w:t xml:space="preserve">Xây dựng kế hoạch xuất bản, thực hiện các công việc </w:t>
            </w:r>
            <w:r>
              <w:rPr>
                <w:rFonts w:ascii="Times New Roman" w:hAnsi="Times New Roman" w:cs="Times New Roman"/>
                <w:i/>
                <w:lang w:val="nl-NL"/>
              </w:rPr>
              <w:t>đặt bài, xây dựng kế hoạch theo tháng, quý,</w:t>
            </w:r>
            <w:r w:rsidRPr="0088144E">
              <w:rPr>
                <w:rFonts w:ascii="Times New Roman" w:hAnsi="Times New Roman" w:cs="Times New Roman"/>
                <w:i/>
                <w:lang w:val="nl-NL"/>
              </w:rPr>
              <w:t xml:space="preserve"> tổ chức biên tập</w:t>
            </w:r>
            <w:bookmarkEnd w:id="1"/>
            <w:bookmarkEnd w:id="2"/>
            <w:r>
              <w:rPr>
                <w:rFonts w:ascii="Times New Roman" w:hAnsi="Times New Roman" w:cs="Times New Roman"/>
                <w:i/>
                <w:lang w:val="nl-NL"/>
              </w:rPr>
              <w:t>, đ</w:t>
            </w:r>
            <w:r w:rsidRPr="0088144E">
              <w:rPr>
                <w:rFonts w:ascii="Times New Roman" w:hAnsi="Times New Roman" w:cs="Times New Roman"/>
                <w:i/>
                <w:lang w:val="nl-NL"/>
              </w:rPr>
              <w:t>ọc bông, kiểm soát trước khi in. Xây dựng đội ngũ cộng tác viên…</w:t>
            </w:r>
            <w:r>
              <w:rPr>
                <w:rFonts w:ascii="Times New Roman" w:hAnsi="Times New Roman" w:cs="Times New Roman"/>
                <w:i/>
                <w:lang w:val="nl-NL"/>
              </w:rPr>
              <w:t xml:space="preserve"> Quản trị nội dung cho Tạp chí điện tử</w:t>
            </w:r>
            <w:r w:rsidRPr="0088144E">
              <w:rPr>
                <w:rFonts w:ascii="Times New Roman" w:hAnsi="Times New Roman" w:cs="Times New Roman"/>
                <w:i/>
                <w:lang w:val="nl-NL"/>
              </w:rPr>
              <w:t>)</w:t>
            </w:r>
          </w:p>
          <w:p w:rsidR="00A91825" w:rsidRPr="0088144E" w:rsidRDefault="00A91825" w:rsidP="00047871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91825" w:rsidRPr="0088144E" w:rsidRDefault="00A91825" w:rsidP="00047871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096" w:type="pct"/>
          </w:tcPr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9269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Có bằng tốt nghiệp từ đại học trở lên chuyên ngành: Báo chí (Báo in).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7714D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Ngoại ngữ: Có chứng chỉ ngoại ngữ với trình độ tương đương bậc 2 theo khung năng lực ngoại ngữ Việt Nam theo quy định tại Thông tư số 01/2014/TT-BGDĐT </w:t>
            </w:r>
            <w:r w:rsidRPr="0066584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hoặc các loại chứng chỉ ngoại ngữ khác tương đương theo yêu cầu của vị trí việc làm.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Tin học: Có chứng chỉ tin học với trình độ đạt kỹ năng sử dụng công nghệ thông tin cơ bản theo quy định tại Thông tư số 03/2014/TT-BTTTT.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ít nhất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 năm kinh nghiệm làm công việc biên tập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các bài báo 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khoa học, công nghệ, kỹ thuật, công nghệ tổng hợp đa lĩnh vự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c, đa ngành, sử dụng thành thạo các phần mềm hỗ trợ xuất bản.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Ưu tiên những người đã và đang làm công tác biên tập tại các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tạp chí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khối khoa học tự nhiên, kỹ thuật, công nghệ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ở các đơn vị 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sự nghiệp công lập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</w:t>
            </w: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các tổ chức khoa học và công nghệ công lập. 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Ưu tiên người đã được đào tạo quản lý về khoa học và công nghệ. 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Ưu tiên người có khả năng quản trị website khoa học và công nghệ, viết và biên tập bài cho Tạp chí điện tử.</w:t>
            </w:r>
          </w:p>
          <w:p w:rsidR="00A91825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0972D5">
              <w:rPr>
                <w:rFonts w:ascii="Times New Roman" w:hAnsi="Times New Roman" w:cs="Times New Roman"/>
                <w:sz w:val="24"/>
                <w:szCs w:val="24"/>
              </w:rPr>
              <w:t>Có kỹ năng tổng hợp, xử lý thông tin, viết</w:t>
            </w:r>
            <w:r w:rsidRPr="00097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báo,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72D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ó kiến thức chuyên môn sâu rộng về khoa học, công nghệ, có khả năng biên tập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0972D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nội dung tốt. Thành thạo nghiệp vụ chuyên ngành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báo chí</w:t>
            </w:r>
            <w:r w:rsidRPr="000972D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:rsidR="00A91825" w:rsidRPr="00D56C3B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0972D5">
              <w:rPr>
                <w:rFonts w:ascii="Times New Roman" w:hAnsi="Times New Roman" w:cs="Times New Roman"/>
                <w:sz w:val="24"/>
                <w:szCs w:val="24"/>
              </w:rPr>
              <w:t>Cẩn thận, trung thực, chịu được áp lực công việc, có tinh thần trách nhiệm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cao</w:t>
            </w:r>
            <w:r w:rsidRPr="000972D5">
              <w:rPr>
                <w:rFonts w:ascii="Times New Roman" w:hAnsi="Times New Roman" w:cs="Times New Roman"/>
                <w:sz w:val="24"/>
                <w:szCs w:val="24"/>
              </w:rPr>
              <w:t>, có khả năng tổ chức công việc, hợp tác tốt với đồng nghiệp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1825" w:rsidRPr="0088144E" w:rsidRDefault="00A91825" w:rsidP="00047871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972D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Có đủ sức khoẻ để làm việc.</w:t>
            </w:r>
          </w:p>
        </w:tc>
        <w:tc>
          <w:tcPr>
            <w:tcW w:w="392" w:type="pct"/>
          </w:tcPr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91825" w:rsidRPr="0088144E" w:rsidRDefault="00A91825" w:rsidP="0004787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814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</w:tbl>
    <w:p w:rsidR="009D5068" w:rsidRDefault="009D5068"/>
    <w:sectPr w:rsidR="009D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25"/>
    <w:rsid w:val="009D5068"/>
    <w:rsid w:val="00A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82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82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Grizli777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2020-06-15T03:39:00Z</dcterms:created>
  <dcterms:modified xsi:type="dcterms:W3CDTF">2020-06-15T03:40:00Z</dcterms:modified>
</cp:coreProperties>
</file>